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7F" w:rsidRPr="00982FEC" w:rsidRDefault="00F66C7F" w:rsidP="00B82B8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2FEC">
        <w:rPr>
          <w:rStyle w:val="a4"/>
          <w:b/>
          <w:i w:val="0"/>
          <w:iCs w:val="0"/>
          <w:sz w:val="28"/>
          <w:szCs w:val="28"/>
          <w:bdr w:val="none" w:sz="0" w:space="0" w:color="auto" w:frame="1"/>
        </w:rPr>
        <w:t>Название мини-музея:</w:t>
      </w:r>
      <w:r w:rsidRPr="00982FEC">
        <w:rPr>
          <w:rStyle w:val="a4"/>
          <w:b/>
          <w:sz w:val="28"/>
          <w:szCs w:val="28"/>
          <w:bdr w:val="none" w:sz="0" w:space="0" w:color="auto" w:frame="1"/>
        </w:rPr>
        <w:t> «</w:t>
      </w:r>
      <w:r w:rsidR="00840295">
        <w:rPr>
          <w:rStyle w:val="a4"/>
          <w:b/>
          <w:sz w:val="28"/>
          <w:szCs w:val="28"/>
          <w:bdr w:val="none" w:sz="0" w:space="0" w:color="auto" w:frame="1"/>
        </w:rPr>
        <w:t>Удивительный мир ракушки</w:t>
      </w:r>
      <w:r w:rsidRPr="00982FEC">
        <w:rPr>
          <w:rStyle w:val="a4"/>
          <w:b/>
          <w:sz w:val="28"/>
          <w:szCs w:val="28"/>
          <w:bdr w:val="none" w:sz="0" w:space="0" w:color="auto" w:frame="1"/>
        </w:rPr>
        <w:t>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Формы деятельности:</w:t>
      </w:r>
      <w:r w:rsidR="00982FEC">
        <w:rPr>
          <w:sz w:val="28"/>
          <w:szCs w:val="28"/>
        </w:rPr>
        <w:t xml:space="preserve"> </w:t>
      </w:r>
      <w:r w:rsidR="00982FEC">
        <w:rPr>
          <w:sz w:val="28"/>
          <w:szCs w:val="28"/>
          <w:bdr w:val="none" w:sz="0" w:space="0" w:color="auto" w:frame="1"/>
        </w:rPr>
        <w:t>п</w:t>
      </w:r>
      <w:r w:rsidRPr="00982FEC">
        <w:rPr>
          <w:sz w:val="28"/>
          <w:szCs w:val="28"/>
          <w:bdr w:val="none" w:sz="0" w:space="0" w:color="auto" w:frame="1"/>
        </w:rPr>
        <w:t>оисковая, научная, экспозиционная, познавательная.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 Размещение мини-музея:</w:t>
      </w:r>
      <w:r w:rsidR="00982FEC">
        <w:rPr>
          <w:sz w:val="28"/>
          <w:szCs w:val="28"/>
        </w:rPr>
        <w:t xml:space="preserve"> </w:t>
      </w:r>
      <w:r w:rsidR="00982FEC">
        <w:rPr>
          <w:sz w:val="28"/>
          <w:szCs w:val="28"/>
          <w:bdr w:val="none" w:sz="0" w:space="0" w:color="auto" w:frame="1"/>
        </w:rPr>
        <w:t>э</w:t>
      </w:r>
      <w:r w:rsidRPr="00982FEC">
        <w:rPr>
          <w:sz w:val="28"/>
          <w:szCs w:val="28"/>
          <w:bdr w:val="none" w:sz="0" w:space="0" w:color="auto" w:frame="1"/>
        </w:rPr>
        <w:t>кспонаты  мини - музея располагаются в доступном для детей месте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Участники создания мини - музея:</w:t>
      </w:r>
      <w:r w:rsidR="00982FEC">
        <w:rPr>
          <w:sz w:val="28"/>
          <w:szCs w:val="28"/>
        </w:rPr>
        <w:t xml:space="preserve"> д</w:t>
      </w:r>
      <w:r w:rsidRPr="00982FEC">
        <w:rPr>
          <w:sz w:val="28"/>
          <w:szCs w:val="28"/>
          <w:bdr w:val="none" w:sz="0" w:space="0" w:color="auto" w:frame="1"/>
        </w:rPr>
        <w:t>ети средней группы и их родители, воспитатели.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Целеполагание: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В дошкольном возрасте расширяется круг представлений об окружающем мире. Кругозор детей расширяется от предметов, с которыми они сталкиваются в ближайшем окружении. Задачей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воспитательно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 - образовательной работы является – помочь раскрыть перед детьми дошкольного возраста удивительный,</w:t>
      </w:r>
      <w:r w:rsidR="00982FEC" w:rsidRPr="00982FEC">
        <w:rPr>
          <w:sz w:val="28"/>
          <w:szCs w:val="28"/>
        </w:rPr>
        <w:t xml:space="preserve"> </w:t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многообразный мир природы. </w:t>
      </w:r>
      <w:r w:rsidRPr="00982FEC">
        <w:rPr>
          <w:sz w:val="28"/>
          <w:szCs w:val="28"/>
          <w:bdr w:val="none" w:sz="0" w:space="0" w:color="auto" w:frame="1"/>
        </w:rPr>
        <w:br/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Показать ребенку, как человек, используя дары природы, делает их еще прекраснее и полезнее. Это важно для развития познавательной потребности ребенка, которая находит выражение в форме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поисково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 - исследовательской деятельности, направленной на открытие нового, которая развивает продуктивные формы мышления.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Проблема: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Дети не знают что такое ракушки, их принадлежность в мире природы.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Актуальность: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Много вокруг нас ещё неизведанного и прекрасного. Хотелось бы детей познакомить с этим загадочным и таинственным миром. Морской мир очень красочен, ярок, но напрямую не доступен для изучения детьми.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Современные средства и методы обучения позволяют это сделать, что способствует «погружению» детей в интересную для них тему и делает их активными участниками образовательного процесса. Это даёт возможность воспитывать детей - «деятелей», а не «исполнителей», развивать волевые качества личности, навыки партнерского взаимодействия.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В ходе реализации проекта мини-музея дети получают знания об обитателях морей. У них развивается желание беречь и охранять природу. Эта тема является очень интересной и увлекательной для детей дошкольного возраста.</w:t>
      </w:r>
      <w:r w:rsidRPr="00982FEC">
        <w:rPr>
          <w:sz w:val="28"/>
          <w:szCs w:val="28"/>
          <w:bdr w:val="none" w:sz="0" w:space="0" w:color="auto" w:frame="1"/>
        </w:rPr>
        <w:br/>
      </w:r>
      <w:r w:rsidRPr="00982FEC">
        <w:rPr>
          <w:b/>
          <w:sz w:val="28"/>
          <w:szCs w:val="28"/>
          <w:bdr w:val="none" w:sz="0" w:space="0" w:color="auto" w:frame="1"/>
        </w:rPr>
        <w:t> Цель: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 xml:space="preserve">- </w:t>
      </w:r>
      <w:r w:rsidR="00F66C7F" w:rsidRPr="00982FEC">
        <w:rPr>
          <w:sz w:val="28"/>
          <w:szCs w:val="28"/>
          <w:bdr w:val="none" w:sz="0" w:space="0" w:color="auto" w:frame="1"/>
        </w:rPr>
        <w:t>Расширять  и закреплять  знания детей о ракушках.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lastRenderedPageBreak/>
        <w:t>  </w:t>
      </w:r>
      <w:r w:rsidR="00982FEC" w:rsidRPr="00982FEC">
        <w:rPr>
          <w:sz w:val="28"/>
          <w:szCs w:val="28"/>
          <w:bdr w:val="none" w:sz="0" w:space="0" w:color="auto" w:frame="1"/>
        </w:rPr>
        <w:t>-</w:t>
      </w:r>
      <w:r w:rsidRPr="00982FEC">
        <w:rPr>
          <w:sz w:val="28"/>
          <w:szCs w:val="28"/>
          <w:bdr w:val="none" w:sz="0" w:space="0" w:color="auto" w:frame="1"/>
        </w:rPr>
        <w:t>  Познакомить  с разными видами их, использованием ракушек людьми.</w:t>
      </w:r>
      <w:bookmarkStart w:id="0" w:name="_GoBack"/>
      <w:bookmarkEnd w:id="0"/>
      <w:r w:rsidRPr="00982FEC">
        <w:rPr>
          <w:sz w:val="28"/>
          <w:szCs w:val="28"/>
          <w:bdr w:val="none" w:sz="0" w:space="0" w:color="auto" w:frame="1"/>
        </w:rPr>
        <w:t>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Задачи: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Развивать у детей интерес к познавательной деятельности.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Развивать любознательность, наблюдательность,  воображение, мышление.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Формировать навыки исследовательской деятельности, развивать умение сравнивать и анализировать.  </w:t>
      </w:r>
    </w:p>
    <w:p w:rsidR="00840295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Активизировать словарь детей существительными (</w:t>
      </w:r>
      <w:r w:rsidR="00F66C7F" w:rsidRPr="00982FEC">
        <w:rPr>
          <w:rStyle w:val="a5"/>
          <w:b w:val="0"/>
          <w:bCs w:val="0"/>
          <w:i/>
          <w:iCs/>
          <w:sz w:val="28"/>
          <w:szCs w:val="28"/>
          <w:bdr w:val="none" w:sz="0" w:space="0" w:color="auto" w:frame="1"/>
        </w:rPr>
        <w:t>ракушка</w:t>
      </w:r>
      <w:r w:rsidR="00F66C7F" w:rsidRPr="00982FEC">
        <w:rPr>
          <w:sz w:val="28"/>
          <w:szCs w:val="28"/>
          <w:bdr w:val="none" w:sz="0" w:space="0" w:color="auto" w:frame="1"/>
        </w:rPr>
        <w:t>, раковина, море, жемчужина).</w:t>
      </w:r>
    </w:p>
    <w:p w:rsidR="00F66C7F" w:rsidRPr="00982FEC" w:rsidRDefault="00840295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 xml:space="preserve"> -   Воспитывать интерес к окружающему миру.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Значение и использование  мини – музея: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В настоящих музеях трогать ничего нельзя, в мини-музее не только можно, но и нужно!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Его можно посещать каждый день, самому менять, переставлять экспонаты, брать их в руки и рассматривать. 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Музей оказывает бесценное влияние на воспитание детей.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Дети получают яркие, на всю жизнь остающиеся впечатления.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Красивые музейные экспонаты, сама обстановка создают условия для проведения различных занятий, игры, беседы, что способствует развитию речи воображения, интеллекта, эмоциональной сферы ребёнка.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Аспекты музейной деятельности: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Мини - музей предназначен для формирования первичных представлений о музеях, для познавательного развития детей, </w:t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творческих способностей, способности видеть красивое.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Оформление мини-музея: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Музейные экспонаты собраны в соответствии с возрастом детей.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 xml:space="preserve">    Коллекция ракушек мини - музея располагается на полочках в </w:t>
      </w:r>
      <w:r w:rsidR="008E501F" w:rsidRPr="00982FEC">
        <w:rPr>
          <w:sz w:val="28"/>
          <w:szCs w:val="28"/>
          <w:bdr w:val="none" w:sz="0" w:space="0" w:color="auto" w:frame="1"/>
        </w:rPr>
        <w:t>гостиной</w:t>
      </w:r>
      <w:r w:rsidR="00F66C7F" w:rsidRPr="00982FEC">
        <w:rPr>
          <w:sz w:val="28"/>
          <w:szCs w:val="28"/>
          <w:bdr w:val="none" w:sz="0" w:space="0" w:color="auto" w:frame="1"/>
        </w:rPr>
        <w:t>, используется при работе с детьми только совместно с воспитателем. 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Так же представлены: детская литература, подборки картинок, раскраски, альбомы со стихами</w:t>
      </w:r>
      <w:r w:rsidRPr="00982FEC">
        <w:rPr>
          <w:sz w:val="28"/>
          <w:szCs w:val="28"/>
          <w:bdr w:val="none" w:sz="0" w:space="0" w:color="auto" w:frame="1"/>
        </w:rPr>
        <w:t>, рассказами, сказками  на тему.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Принципы деятельности мини - музея: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учета возрастных особенностей дошкольников.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опоры на интересы ребенка.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lastRenderedPageBreak/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осуществления взаимодействия воспитателя с детьми при руководящей роли взрослого.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наглядности.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последовательности.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Принцип сотрудничества и взаимоуважения.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Пред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п</w:t>
      </w:r>
      <w:r w:rsidRPr="00982FEC">
        <w:rPr>
          <w:b/>
          <w:sz w:val="28"/>
          <w:szCs w:val="28"/>
          <w:bdr w:val="none" w:sz="0" w:space="0" w:color="auto" w:frame="1"/>
        </w:rPr>
        <w:t>ола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г</w:t>
      </w:r>
      <w:r w:rsidRPr="00982FEC">
        <w:rPr>
          <w:b/>
          <w:sz w:val="28"/>
          <w:szCs w:val="28"/>
          <w:bdr w:val="none" w:sz="0" w:space="0" w:color="auto" w:frame="1"/>
        </w:rPr>
        <w:t>аемый</w:t>
      </w:r>
      <w:r w:rsidRPr="00982FEC">
        <w:rPr>
          <w:b/>
          <w:spacing w:val="-4"/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рез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у</w:t>
      </w:r>
      <w:r w:rsidRPr="00982FEC">
        <w:rPr>
          <w:b/>
          <w:sz w:val="28"/>
          <w:szCs w:val="28"/>
          <w:bdr w:val="none" w:sz="0" w:space="0" w:color="auto" w:frame="1"/>
        </w:rPr>
        <w:t>льтат: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Пополнится предметно - развивающая среда.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У воспитанников расширятся представления о море и его обитателях.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Через музейную среду будет развиваться уровень экологической культуры и бережное отношение к природе в целом.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Дети узнают о взаимосвязи деятельности человека и окружающей среды.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Разделы и экспонаты мини-музея: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Коллекции ракушек: морские и речные.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Поделки из ракушек.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Раскраски.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Библиотека: альбомы - «</w:t>
      </w:r>
      <w:proofErr w:type="gramStart"/>
      <w:r w:rsidR="00F66C7F" w:rsidRPr="00982FEC">
        <w:rPr>
          <w:sz w:val="28"/>
          <w:szCs w:val="28"/>
          <w:bdr w:val="none" w:sz="0" w:space="0" w:color="auto" w:frame="1"/>
        </w:rPr>
        <w:t>Интересное</w:t>
      </w:r>
      <w:proofErr w:type="gramEnd"/>
      <w:r w:rsidR="00F66C7F" w:rsidRPr="00982FEC">
        <w:rPr>
          <w:sz w:val="28"/>
          <w:szCs w:val="28"/>
          <w:bdr w:val="none" w:sz="0" w:space="0" w:color="auto" w:frame="1"/>
        </w:rPr>
        <w:t xml:space="preserve"> о ракушках», «Самые необыкновенные ракушки», «Стихи, загадки, сказки про ракушки».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Эт</w:t>
      </w:r>
      <w:r w:rsidRPr="00982FEC">
        <w:rPr>
          <w:b/>
          <w:spacing w:val="1"/>
          <w:sz w:val="28"/>
          <w:szCs w:val="28"/>
          <w:bdr w:val="none" w:sz="0" w:space="0" w:color="auto" w:frame="1"/>
        </w:rPr>
        <w:t>а</w:t>
      </w:r>
      <w:r w:rsidRPr="00982FEC">
        <w:rPr>
          <w:b/>
          <w:sz w:val="28"/>
          <w:szCs w:val="28"/>
          <w:bdr w:val="none" w:sz="0" w:space="0" w:color="auto" w:frame="1"/>
        </w:rPr>
        <w:t>пы</w:t>
      </w:r>
      <w:r w:rsidRPr="00982FEC">
        <w:rPr>
          <w:b/>
          <w:spacing w:val="68"/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р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а</w:t>
      </w:r>
      <w:r w:rsidRPr="00982FEC">
        <w:rPr>
          <w:b/>
          <w:sz w:val="28"/>
          <w:szCs w:val="28"/>
          <w:bdr w:val="none" w:sz="0" w:space="0" w:color="auto" w:frame="1"/>
        </w:rPr>
        <w:t>боты: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pacing w:val="1"/>
          <w:sz w:val="28"/>
          <w:szCs w:val="28"/>
          <w:bdr w:val="none" w:sz="0" w:space="0" w:color="auto" w:frame="1"/>
        </w:rPr>
        <w:t>1</w:t>
      </w:r>
      <w:r w:rsidRPr="00982FEC">
        <w:rPr>
          <w:b/>
          <w:sz w:val="28"/>
          <w:szCs w:val="28"/>
          <w:bdr w:val="none" w:sz="0" w:space="0" w:color="auto" w:frame="1"/>
        </w:rPr>
        <w:t>.Э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т</w:t>
      </w:r>
      <w:r w:rsidRPr="00982FEC">
        <w:rPr>
          <w:b/>
          <w:sz w:val="28"/>
          <w:szCs w:val="28"/>
          <w:bdr w:val="none" w:sz="0" w:space="0" w:color="auto" w:frame="1"/>
        </w:rPr>
        <w:t>ап (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и</w:t>
      </w:r>
      <w:r w:rsidRPr="00982FEC">
        <w:rPr>
          <w:b/>
          <w:sz w:val="28"/>
          <w:szCs w:val="28"/>
          <w:bdr w:val="none" w:sz="0" w:space="0" w:color="auto" w:frame="1"/>
        </w:rPr>
        <w:t>н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ф</w:t>
      </w:r>
      <w:r w:rsidRPr="00982FEC">
        <w:rPr>
          <w:b/>
          <w:sz w:val="28"/>
          <w:szCs w:val="28"/>
          <w:bdr w:val="none" w:sz="0" w:space="0" w:color="auto" w:frame="1"/>
        </w:rPr>
        <w:t>о</w:t>
      </w:r>
      <w:r w:rsidRPr="00982FEC">
        <w:rPr>
          <w:b/>
          <w:spacing w:val="1"/>
          <w:sz w:val="28"/>
          <w:szCs w:val="28"/>
          <w:bdr w:val="none" w:sz="0" w:space="0" w:color="auto" w:frame="1"/>
        </w:rPr>
        <w:t>р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м</w:t>
      </w:r>
      <w:r w:rsidRPr="00982FEC">
        <w:rPr>
          <w:b/>
          <w:sz w:val="28"/>
          <w:szCs w:val="28"/>
          <w:bdr w:val="none" w:sz="0" w:space="0" w:color="auto" w:frame="1"/>
        </w:rPr>
        <w:t>а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ци</w:t>
      </w:r>
      <w:r w:rsidRPr="00982FEC">
        <w:rPr>
          <w:b/>
          <w:sz w:val="28"/>
          <w:szCs w:val="28"/>
          <w:bdr w:val="none" w:sz="0" w:space="0" w:color="auto" w:frame="1"/>
        </w:rPr>
        <w:t>о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н</w:t>
      </w:r>
      <w:r w:rsidRPr="00982FEC">
        <w:rPr>
          <w:b/>
          <w:sz w:val="28"/>
          <w:szCs w:val="28"/>
          <w:bdr w:val="none" w:sz="0" w:space="0" w:color="auto" w:frame="1"/>
        </w:rPr>
        <w:t>н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ы</w:t>
      </w:r>
      <w:r w:rsidRPr="00982FEC">
        <w:rPr>
          <w:b/>
          <w:sz w:val="28"/>
          <w:szCs w:val="28"/>
          <w:bdr w:val="none" w:sz="0" w:space="0" w:color="auto" w:frame="1"/>
        </w:rPr>
        <w:t>й) 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по</w:t>
      </w:r>
      <w:r w:rsidRPr="00982FEC">
        <w:rPr>
          <w:b/>
          <w:sz w:val="28"/>
          <w:szCs w:val="28"/>
          <w:bdr w:val="none" w:sz="0" w:space="0" w:color="auto" w:frame="1"/>
        </w:rPr>
        <w:t>д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г</w:t>
      </w:r>
      <w:r w:rsidRPr="00982FEC">
        <w:rPr>
          <w:b/>
          <w:sz w:val="28"/>
          <w:szCs w:val="28"/>
          <w:bdr w:val="none" w:sz="0" w:space="0" w:color="auto" w:frame="1"/>
        </w:rPr>
        <w:t>от</w:t>
      </w:r>
      <w:r w:rsidRPr="00982FEC">
        <w:rPr>
          <w:b/>
          <w:spacing w:val="1"/>
          <w:sz w:val="28"/>
          <w:szCs w:val="28"/>
          <w:bdr w:val="none" w:sz="0" w:space="0" w:color="auto" w:frame="1"/>
        </w:rPr>
        <w:t>о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в</w:t>
      </w:r>
      <w:r w:rsidRPr="00982FEC">
        <w:rPr>
          <w:b/>
          <w:sz w:val="28"/>
          <w:szCs w:val="28"/>
          <w:bdr w:val="none" w:sz="0" w:space="0" w:color="auto" w:frame="1"/>
        </w:rPr>
        <w:t>ит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е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ль</w:t>
      </w:r>
      <w:r w:rsidRPr="00982FEC">
        <w:rPr>
          <w:b/>
          <w:sz w:val="28"/>
          <w:szCs w:val="28"/>
          <w:bdr w:val="none" w:sz="0" w:space="0" w:color="auto" w:frame="1"/>
        </w:rPr>
        <w:t>ный.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Выяснение знаний детей о музее (устный опрос).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Беседы с детьми о музее, его значении, о роли людей в его создании.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Определение темы и названия мини - музея вместе с детьми, определение места для музея.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Подб</w:t>
      </w:r>
      <w:r w:rsidRPr="00982FEC">
        <w:rPr>
          <w:spacing w:val="-1"/>
          <w:sz w:val="28"/>
          <w:szCs w:val="28"/>
          <w:bdr w:val="none" w:sz="0" w:space="0" w:color="auto" w:frame="1"/>
        </w:rPr>
        <w:t>о</w:t>
      </w:r>
      <w:r w:rsidRPr="00982FEC">
        <w:rPr>
          <w:sz w:val="28"/>
          <w:szCs w:val="28"/>
          <w:bdr w:val="none" w:sz="0" w:space="0" w:color="auto" w:frame="1"/>
        </w:rPr>
        <w:t>р эк</w:t>
      </w:r>
      <w:r w:rsidRPr="00982FEC">
        <w:rPr>
          <w:spacing w:val="-2"/>
          <w:sz w:val="28"/>
          <w:szCs w:val="28"/>
          <w:bdr w:val="none" w:sz="0" w:space="0" w:color="auto" w:frame="1"/>
        </w:rPr>
        <w:t>с</w:t>
      </w:r>
      <w:r w:rsidRPr="00982FEC">
        <w:rPr>
          <w:spacing w:val="-1"/>
          <w:sz w:val="28"/>
          <w:szCs w:val="28"/>
          <w:bdr w:val="none" w:sz="0" w:space="0" w:color="auto" w:frame="1"/>
        </w:rPr>
        <w:t>п</w:t>
      </w:r>
      <w:r w:rsidRPr="00982FEC">
        <w:rPr>
          <w:sz w:val="28"/>
          <w:szCs w:val="28"/>
          <w:bdr w:val="none" w:sz="0" w:space="0" w:color="auto" w:frame="1"/>
        </w:rPr>
        <w:t>она</w:t>
      </w:r>
      <w:r w:rsidRPr="00982FEC">
        <w:rPr>
          <w:spacing w:val="-1"/>
          <w:sz w:val="28"/>
          <w:szCs w:val="28"/>
          <w:bdr w:val="none" w:sz="0" w:space="0" w:color="auto" w:frame="1"/>
        </w:rPr>
        <w:t>т</w:t>
      </w:r>
      <w:r w:rsidRPr="00982FEC">
        <w:rPr>
          <w:sz w:val="28"/>
          <w:szCs w:val="28"/>
          <w:bdr w:val="none" w:sz="0" w:space="0" w:color="auto" w:frame="1"/>
        </w:rPr>
        <w:t>ов</w:t>
      </w:r>
      <w:r w:rsidRPr="00982FEC">
        <w:rPr>
          <w:spacing w:val="-3"/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bdr w:val="none" w:sz="0" w:space="0" w:color="auto" w:frame="1"/>
        </w:rPr>
        <w:t>для м</w:t>
      </w:r>
      <w:r w:rsidRPr="00982FEC">
        <w:rPr>
          <w:spacing w:val="-1"/>
          <w:sz w:val="28"/>
          <w:szCs w:val="28"/>
          <w:bdr w:val="none" w:sz="0" w:space="0" w:color="auto" w:frame="1"/>
        </w:rPr>
        <w:t>и</w:t>
      </w:r>
      <w:r w:rsidRPr="00982FEC">
        <w:rPr>
          <w:sz w:val="28"/>
          <w:szCs w:val="28"/>
          <w:bdr w:val="none" w:sz="0" w:space="0" w:color="auto" w:frame="1"/>
        </w:rPr>
        <w:t>ни</w:t>
      </w:r>
      <w:r w:rsidRPr="00982FEC">
        <w:rPr>
          <w:spacing w:val="1"/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bdr w:val="none" w:sz="0" w:space="0" w:color="auto" w:frame="1"/>
        </w:rPr>
        <w:t>– м</w:t>
      </w:r>
      <w:r w:rsidRPr="00982FEC">
        <w:rPr>
          <w:spacing w:val="-2"/>
          <w:sz w:val="28"/>
          <w:szCs w:val="28"/>
          <w:bdr w:val="none" w:sz="0" w:space="0" w:color="auto" w:frame="1"/>
        </w:rPr>
        <w:t>у</w:t>
      </w:r>
      <w:r w:rsidRPr="00982FEC">
        <w:rPr>
          <w:sz w:val="28"/>
          <w:szCs w:val="28"/>
          <w:bdr w:val="none" w:sz="0" w:space="0" w:color="auto" w:frame="1"/>
        </w:rPr>
        <w:t>зея.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Беседы «Как мы отдыхали на море».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Подб</w:t>
      </w:r>
      <w:r w:rsidRPr="00982FEC">
        <w:rPr>
          <w:spacing w:val="-1"/>
          <w:sz w:val="28"/>
          <w:szCs w:val="28"/>
          <w:bdr w:val="none" w:sz="0" w:space="0" w:color="auto" w:frame="1"/>
        </w:rPr>
        <w:t>о</w:t>
      </w:r>
      <w:r w:rsidRPr="00982FEC">
        <w:rPr>
          <w:sz w:val="28"/>
          <w:szCs w:val="28"/>
          <w:bdr w:val="none" w:sz="0" w:space="0" w:color="auto" w:frame="1"/>
        </w:rPr>
        <w:t>р иллюстративного материала</w:t>
      </w:r>
      <w:r w:rsidRPr="00982FEC">
        <w:rPr>
          <w:spacing w:val="-2"/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bdr w:val="none" w:sz="0" w:space="0" w:color="auto" w:frame="1"/>
        </w:rPr>
        <w:t>для ал</w:t>
      </w:r>
      <w:r w:rsidRPr="00982FEC">
        <w:rPr>
          <w:spacing w:val="-1"/>
          <w:sz w:val="28"/>
          <w:szCs w:val="28"/>
          <w:bdr w:val="none" w:sz="0" w:space="0" w:color="auto" w:frame="1"/>
        </w:rPr>
        <w:t>ь</w:t>
      </w:r>
      <w:r w:rsidRPr="00982FEC">
        <w:rPr>
          <w:sz w:val="28"/>
          <w:szCs w:val="28"/>
          <w:bdr w:val="none" w:sz="0" w:space="0" w:color="auto" w:frame="1"/>
        </w:rPr>
        <w:t>б</w:t>
      </w:r>
      <w:r w:rsidRPr="00982FEC">
        <w:rPr>
          <w:spacing w:val="1"/>
          <w:sz w:val="28"/>
          <w:szCs w:val="28"/>
          <w:bdr w:val="none" w:sz="0" w:space="0" w:color="auto" w:frame="1"/>
        </w:rPr>
        <w:t>о</w:t>
      </w:r>
      <w:r w:rsidRPr="00982FEC">
        <w:rPr>
          <w:spacing w:val="-2"/>
          <w:sz w:val="28"/>
          <w:szCs w:val="28"/>
          <w:bdr w:val="none" w:sz="0" w:space="0" w:color="auto" w:frame="1"/>
        </w:rPr>
        <w:t>м</w:t>
      </w:r>
      <w:r w:rsidRPr="00982FEC">
        <w:rPr>
          <w:sz w:val="28"/>
          <w:szCs w:val="28"/>
          <w:bdr w:val="none" w:sz="0" w:space="0" w:color="auto" w:frame="1"/>
        </w:rPr>
        <w:t>ов: </w:t>
      </w:r>
      <w:r w:rsidRPr="00982FEC">
        <w:rPr>
          <w:spacing w:val="-1"/>
          <w:sz w:val="28"/>
          <w:szCs w:val="28"/>
          <w:bdr w:val="none" w:sz="0" w:space="0" w:color="auto" w:frame="1"/>
        </w:rPr>
        <w:t>«</w:t>
      </w:r>
      <w:proofErr w:type="gramStart"/>
      <w:r w:rsidRPr="00982FEC">
        <w:rPr>
          <w:spacing w:val="-1"/>
          <w:sz w:val="28"/>
          <w:szCs w:val="28"/>
          <w:bdr w:val="none" w:sz="0" w:space="0" w:color="auto" w:frame="1"/>
        </w:rPr>
        <w:t>Интересное</w:t>
      </w:r>
      <w:proofErr w:type="gramEnd"/>
      <w:r w:rsidRPr="00982FEC">
        <w:rPr>
          <w:spacing w:val="-1"/>
          <w:sz w:val="28"/>
          <w:szCs w:val="28"/>
          <w:bdr w:val="none" w:sz="0" w:space="0" w:color="auto" w:frame="1"/>
        </w:rPr>
        <w:t xml:space="preserve"> о ракушках»</w:t>
      </w:r>
      <w:r w:rsidR="00982FEC" w:rsidRPr="00982FEC">
        <w:rPr>
          <w:spacing w:val="-1"/>
          <w:sz w:val="28"/>
          <w:szCs w:val="28"/>
          <w:bdr w:val="none" w:sz="0" w:space="0" w:color="auto" w:frame="1"/>
        </w:rPr>
        <w:t>, «Самые необыкновенные ракушки</w:t>
      </w:r>
      <w:r w:rsidRPr="00982FEC">
        <w:rPr>
          <w:spacing w:val="-1"/>
          <w:sz w:val="28"/>
          <w:szCs w:val="28"/>
          <w:bdr w:val="none" w:sz="0" w:space="0" w:color="auto" w:frame="1"/>
        </w:rPr>
        <w:t>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Подб</w:t>
      </w:r>
      <w:r w:rsidRPr="00982FEC">
        <w:rPr>
          <w:spacing w:val="-1"/>
          <w:sz w:val="28"/>
          <w:szCs w:val="28"/>
          <w:bdr w:val="none" w:sz="0" w:space="0" w:color="auto" w:frame="1"/>
        </w:rPr>
        <w:t>о</w:t>
      </w:r>
      <w:r w:rsidRPr="00982FEC">
        <w:rPr>
          <w:sz w:val="28"/>
          <w:szCs w:val="28"/>
          <w:bdr w:val="none" w:sz="0" w:space="0" w:color="auto" w:frame="1"/>
        </w:rPr>
        <w:t xml:space="preserve">р стихов, загадок, рассказов, </w:t>
      </w:r>
      <w:proofErr w:type="gramStart"/>
      <w:r w:rsidRPr="00982FEC">
        <w:rPr>
          <w:sz w:val="28"/>
          <w:szCs w:val="28"/>
          <w:bdr w:val="none" w:sz="0" w:space="0" w:color="auto" w:frame="1"/>
        </w:rPr>
        <w:t>сказок  про ракушки</w:t>
      </w:r>
      <w:proofErr w:type="gramEnd"/>
      <w:r w:rsidRPr="00982FEC">
        <w:rPr>
          <w:sz w:val="28"/>
          <w:szCs w:val="28"/>
          <w:bdr w:val="none" w:sz="0" w:space="0" w:color="auto" w:frame="1"/>
        </w:rPr>
        <w:t xml:space="preserve"> для альбома.</w:t>
      </w:r>
    </w:p>
    <w:p w:rsidR="00F66C7F" w:rsidRPr="00840295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Оф</w:t>
      </w:r>
      <w:r w:rsidRPr="00982FEC">
        <w:rPr>
          <w:spacing w:val="1"/>
          <w:sz w:val="28"/>
          <w:szCs w:val="28"/>
          <w:bdr w:val="none" w:sz="0" w:space="0" w:color="auto" w:frame="1"/>
        </w:rPr>
        <w:t>о</w:t>
      </w:r>
      <w:r w:rsidRPr="00982FEC">
        <w:rPr>
          <w:sz w:val="28"/>
          <w:szCs w:val="28"/>
          <w:bdr w:val="none" w:sz="0" w:space="0" w:color="auto" w:frame="1"/>
        </w:rPr>
        <w:t>рм</w:t>
      </w:r>
      <w:r w:rsidRPr="00982FEC">
        <w:rPr>
          <w:spacing w:val="-2"/>
          <w:sz w:val="28"/>
          <w:szCs w:val="28"/>
          <w:bdr w:val="none" w:sz="0" w:space="0" w:color="auto" w:frame="1"/>
        </w:rPr>
        <w:t>л</w:t>
      </w:r>
      <w:r w:rsidRPr="00982FEC">
        <w:rPr>
          <w:sz w:val="28"/>
          <w:szCs w:val="28"/>
          <w:bdr w:val="none" w:sz="0" w:space="0" w:color="auto" w:frame="1"/>
        </w:rPr>
        <w:t>е</w:t>
      </w:r>
      <w:r w:rsidRPr="00982FEC">
        <w:rPr>
          <w:spacing w:val="-1"/>
          <w:sz w:val="28"/>
          <w:szCs w:val="28"/>
          <w:bdr w:val="none" w:sz="0" w:space="0" w:color="auto" w:frame="1"/>
        </w:rPr>
        <w:t>н</w:t>
      </w:r>
      <w:r w:rsidRPr="00982FEC">
        <w:rPr>
          <w:sz w:val="28"/>
          <w:szCs w:val="28"/>
          <w:bdr w:val="none" w:sz="0" w:space="0" w:color="auto" w:frame="1"/>
        </w:rPr>
        <w:t>ие </w:t>
      </w:r>
      <w:r w:rsidRPr="00982FEC">
        <w:rPr>
          <w:spacing w:val="-2"/>
          <w:sz w:val="28"/>
          <w:szCs w:val="28"/>
          <w:bdr w:val="none" w:sz="0" w:space="0" w:color="auto" w:frame="1"/>
        </w:rPr>
        <w:t>м</w:t>
      </w:r>
      <w:r w:rsidRPr="00982FEC">
        <w:rPr>
          <w:sz w:val="28"/>
          <w:szCs w:val="28"/>
          <w:bdr w:val="none" w:sz="0" w:space="0" w:color="auto" w:frame="1"/>
        </w:rPr>
        <w:t>и</w:t>
      </w:r>
      <w:r w:rsidRPr="00982FEC">
        <w:rPr>
          <w:spacing w:val="-1"/>
          <w:sz w:val="28"/>
          <w:szCs w:val="28"/>
          <w:bdr w:val="none" w:sz="0" w:space="0" w:color="auto" w:frame="1"/>
        </w:rPr>
        <w:t>н</w:t>
      </w:r>
      <w:r w:rsidRPr="00982FEC">
        <w:rPr>
          <w:sz w:val="28"/>
          <w:szCs w:val="28"/>
          <w:bdr w:val="none" w:sz="0" w:space="0" w:color="auto" w:frame="1"/>
        </w:rPr>
        <w:t>и</w:t>
      </w:r>
      <w:r w:rsidRPr="00982FEC">
        <w:rPr>
          <w:spacing w:val="1"/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bdr w:val="none" w:sz="0" w:space="0" w:color="auto" w:frame="1"/>
        </w:rPr>
        <w:t>–</w:t>
      </w:r>
      <w:r w:rsidRPr="00982FEC">
        <w:rPr>
          <w:spacing w:val="-1"/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bdr w:val="none" w:sz="0" w:space="0" w:color="auto" w:frame="1"/>
        </w:rPr>
        <w:t>м</w:t>
      </w:r>
      <w:r w:rsidRPr="00982FEC">
        <w:rPr>
          <w:spacing w:val="-3"/>
          <w:sz w:val="28"/>
          <w:szCs w:val="28"/>
          <w:bdr w:val="none" w:sz="0" w:space="0" w:color="auto" w:frame="1"/>
        </w:rPr>
        <w:t>у</w:t>
      </w:r>
      <w:r w:rsidRPr="00982FEC">
        <w:rPr>
          <w:sz w:val="28"/>
          <w:szCs w:val="28"/>
          <w:bdr w:val="none" w:sz="0" w:space="0" w:color="auto" w:frame="1"/>
        </w:rPr>
        <w:t>з</w:t>
      </w:r>
      <w:r w:rsidRPr="00982FEC">
        <w:rPr>
          <w:spacing w:val="-1"/>
          <w:sz w:val="28"/>
          <w:szCs w:val="28"/>
          <w:bdr w:val="none" w:sz="0" w:space="0" w:color="auto" w:frame="1"/>
        </w:rPr>
        <w:t>е</w:t>
      </w:r>
      <w:r w:rsidRPr="00982FEC">
        <w:rPr>
          <w:sz w:val="28"/>
          <w:szCs w:val="28"/>
          <w:bdr w:val="none" w:sz="0" w:space="0" w:color="auto" w:frame="1"/>
        </w:rPr>
        <w:t>я </w:t>
      </w:r>
      <w:r w:rsidR="00840295" w:rsidRPr="00840295">
        <w:rPr>
          <w:rStyle w:val="a4"/>
          <w:i w:val="0"/>
          <w:sz w:val="28"/>
          <w:szCs w:val="28"/>
          <w:bdr w:val="none" w:sz="0" w:space="0" w:color="auto" w:frame="1"/>
        </w:rPr>
        <w:t>«Удивительный мир ракушки».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sz w:val="28"/>
          <w:szCs w:val="28"/>
          <w:bdr w:val="none" w:sz="0" w:space="0" w:color="auto" w:frame="1"/>
        </w:rPr>
        <w:t>Взаи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м</w:t>
      </w:r>
      <w:r w:rsidRPr="00982FEC">
        <w:rPr>
          <w:b/>
          <w:sz w:val="28"/>
          <w:szCs w:val="28"/>
          <w:bdr w:val="none" w:sz="0" w:space="0" w:color="auto" w:frame="1"/>
        </w:rPr>
        <w:t>оде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й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с</w:t>
      </w:r>
      <w:r w:rsidRPr="00982FEC">
        <w:rPr>
          <w:b/>
          <w:sz w:val="28"/>
          <w:szCs w:val="28"/>
          <w:bdr w:val="none" w:sz="0" w:space="0" w:color="auto" w:frame="1"/>
        </w:rPr>
        <w:t>твие с</w:t>
      </w:r>
      <w:r w:rsidRPr="00982FEC">
        <w:rPr>
          <w:b/>
          <w:spacing w:val="-3"/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род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и</w:t>
      </w:r>
      <w:r w:rsidRPr="00982FEC">
        <w:rPr>
          <w:b/>
          <w:sz w:val="28"/>
          <w:szCs w:val="28"/>
          <w:bdr w:val="none" w:sz="0" w:space="0" w:color="auto" w:frame="1"/>
        </w:rPr>
        <w:t>т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е</w:t>
      </w:r>
      <w:r w:rsidRPr="00982FEC">
        <w:rPr>
          <w:b/>
          <w:sz w:val="28"/>
          <w:szCs w:val="28"/>
          <w:bdr w:val="none" w:sz="0" w:space="0" w:color="auto" w:frame="1"/>
        </w:rPr>
        <w:t>лями: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Консультация на тему «Роль музея в развитии детей».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lastRenderedPageBreak/>
        <w:t>Мотивирование родителей для организации совместного с ребенком поиска, исследования.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Вовлечение родителей в создание мини-музея в группе, в формировании коллекций, сборе информации.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2. Э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т</w:t>
      </w:r>
      <w:r w:rsidRPr="00982FEC">
        <w:rPr>
          <w:b/>
          <w:sz w:val="28"/>
          <w:szCs w:val="28"/>
          <w:bdr w:val="none" w:sz="0" w:space="0" w:color="auto" w:frame="1"/>
        </w:rPr>
        <w:t>ап (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п</w:t>
      </w:r>
      <w:r w:rsidRPr="00982FEC">
        <w:rPr>
          <w:b/>
          <w:sz w:val="28"/>
          <w:szCs w:val="28"/>
          <w:bdr w:val="none" w:sz="0" w:space="0" w:color="auto" w:frame="1"/>
        </w:rPr>
        <w:t>рак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т</w:t>
      </w:r>
      <w:r w:rsidRPr="00982FEC">
        <w:rPr>
          <w:b/>
          <w:sz w:val="28"/>
          <w:szCs w:val="28"/>
          <w:bdr w:val="none" w:sz="0" w:space="0" w:color="auto" w:frame="1"/>
        </w:rPr>
        <w:t>иче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с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к</w:t>
      </w:r>
      <w:r w:rsidRPr="00982FEC">
        <w:rPr>
          <w:b/>
          <w:sz w:val="28"/>
          <w:szCs w:val="28"/>
          <w:bdr w:val="none" w:sz="0" w:space="0" w:color="auto" w:frame="1"/>
        </w:rPr>
        <w:t>ий) </w:t>
      </w:r>
      <w:r w:rsidRPr="00982FEC">
        <w:rPr>
          <w:b/>
          <w:spacing w:val="-3"/>
          <w:sz w:val="28"/>
          <w:szCs w:val="28"/>
          <w:bdr w:val="none" w:sz="0" w:space="0" w:color="auto" w:frame="1"/>
        </w:rPr>
        <w:t>П</w:t>
      </w:r>
      <w:r w:rsidRPr="00982FEC">
        <w:rPr>
          <w:b/>
          <w:sz w:val="28"/>
          <w:szCs w:val="28"/>
          <w:bdr w:val="none" w:sz="0" w:space="0" w:color="auto" w:frame="1"/>
        </w:rPr>
        <w:t>рак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т</w:t>
      </w:r>
      <w:r w:rsidRPr="00982FEC">
        <w:rPr>
          <w:b/>
          <w:sz w:val="28"/>
          <w:szCs w:val="28"/>
          <w:bdr w:val="none" w:sz="0" w:space="0" w:color="auto" w:frame="1"/>
        </w:rPr>
        <w:t>иче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с</w:t>
      </w:r>
      <w:r w:rsidRPr="00982FEC">
        <w:rPr>
          <w:b/>
          <w:sz w:val="28"/>
          <w:szCs w:val="28"/>
          <w:bdr w:val="none" w:sz="0" w:space="0" w:color="auto" w:frame="1"/>
        </w:rPr>
        <w:t>кая</w:t>
      </w:r>
      <w:r w:rsidRPr="00982FEC">
        <w:rPr>
          <w:b/>
          <w:spacing w:val="-3"/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д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е</w:t>
      </w:r>
      <w:r w:rsidRPr="00982FEC">
        <w:rPr>
          <w:b/>
          <w:sz w:val="28"/>
          <w:szCs w:val="28"/>
          <w:bdr w:val="none" w:sz="0" w:space="0" w:color="auto" w:frame="1"/>
        </w:rPr>
        <w:t>ятел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ь</w:t>
      </w:r>
      <w:r w:rsidRPr="00982FEC">
        <w:rPr>
          <w:b/>
          <w:sz w:val="28"/>
          <w:szCs w:val="28"/>
          <w:bdr w:val="none" w:sz="0" w:space="0" w:color="auto" w:frame="1"/>
        </w:rPr>
        <w:t>ность</w:t>
      </w:r>
      <w:r w:rsidRPr="00982FEC">
        <w:rPr>
          <w:b/>
          <w:spacing w:val="-1"/>
          <w:sz w:val="28"/>
          <w:szCs w:val="28"/>
          <w:bdr w:val="none" w:sz="0" w:space="0" w:color="auto" w:frame="1"/>
        </w:rPr>
        <w:t> </w:t>
      </w:r>
      <w:r w:rsidRPr="00982FEC">
        <w:rPr>
          <w:b/>
          <w:sz w:val="28"/>
          <w:szCs w:val="28"/>
          <w:bdr w:val="none" w:sz="0" w:space="0" w:color="auto" w:frame="1"/>
        </w:rPr>
        <w:t>дет</w:t>
      </w:r>
      <w:r w:rsidRPr="00982FEC">
        <w:rPr>
          <w:b/>
          <w:spacing w:val="-2"/>
          <w:sz w:val="28"/>
          <w:szCs w:val="28"/>
          <w:bdr w:val="none" w:sz="0" w:space="0" w:color="auto" w:frame="1"/>
        </w:rPr>
        <w:t>е</w:t>
      </w:r>
      <w:r w:rsidRPr="00982FEC">
        <w:rPr>
          <w:b/>
          <w:sz w:val="28"/>
          <w:szCs w:val="28"/>
          <w:bdr w:val="none" w:sz="0" w:space="0" w:color="auto" w:frame="1"/>
        </w:rPr>
        <w:t>й.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Р</w:t>
      </w:r>
      <w:r w:rsidRPr="00982FEC">
        <w:rPr>
          <w:i/>
          <w:iCs/>
          <w:spacing w:val="1"/>
          <w:sz w:val="28"/>
          <w:szCs w:val="28"/>
          <w:bdr w:val="none" w:sz="0" w:space="0" w:color="auto" w:frame="1"/>
        </w:rPr>
        <w:t>и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с</w:t>
      </w:r>
      <w:r w:rsidRPr="00982FEC">
        <w:rPr>
          <w:i/>
          <w:iCs/>
          <w:sz w:val="28"/>
          <w:szCs w:val="28"/>
          <w:bdr w:val="none" w:sz="0" w:space="0" w:color="auto" w:frame="1"/>
        </w:rPr>
        <w:t>ова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н</w:t>
      </w:r>
      <w:r w:rsidRPr="00982FEC">
        <w:rPr>
          <w:i/>
          <w:iCs/>
          <w:sz w:val="28"/>
          <w:szCs w:val="28"/>
          <w:bdr w:val="none" w:sz="0" w:space="0" w:color="auto" w:frame="1"/>
        </w:rPr>
        <w:t>и</w:t>
      </w:r>
      <w:r w:rsidRPr="00982FEC">
        <w:rPr>
          <w:i/>
          <w:iCs/>
          <w:spacing w:val="-2"/>
          <w:sz w:val="28"/>
          <w:szCs w:val="28"/>
          <w:bdr w:val="none" w:sz="0" w:space="0" w:color="auto" w:frame="1"/>
        </w:rPr>
        <w:t>е</w:t>
      </w:r>
      <w:r w:rsidRPr="00982FEC">
        <w:rPr>
          <w:i/>
          <w:iCs/>
          <w:sz w:val="28"/>
          <w:szCs w:val="28"/>
          <w:bdr w:val="none" w:sz="0" w:space="0" w:color="auto" w:frame="1"/>
        </w:rPr>
        <w:t>:</w:t>
      </w:r>
      <w:r w:rsidRPr="00982FEC">
        <w:rPr>
          <w:sz w:val="28"/>
          <w:szCs w:val="28"/>
          <w:bdr w:val="none" w:sz="0" w:space="0" w:color="auto" w:frame="1"/>
        </w:rPr>
        <w:t> «На дне морском».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Лепка:</w:t>
      </w:r>
      <w:r w:rsidRPr="00982FEC">
        <w:rPr>
          <w:sz w:val="28"/>
          <w:szCs w:val="28"/>
          <w:bdr w:val="none" w:sz="0" w:space="0" w:color="auto" w:frame="1"/>
        </w:rPr>
        <w:t> «Улитка».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Речевое развитие: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Чтение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Сказок</w:t>
      </w:r>
      <w:r w:rsidRPr="00982FEC">
        <w:rPr>
          <w:sz w:val="28"/>
          <w:szCs w:val="28"/>
          <w:bdr w:val="none" w:sz="0" w:space="0" w:color="auto" w:frame="1"/>
        </w:rPr>
        <w:t>: Яблочкина А.  «</w:t>
      </w:r>
      <w:proofErr w:type="gramStart"/>
      <w:r w:rsidRPr="00982FEC">
        <w:rPr>
          <w:sz w:val="28"/>
          <w:szCs w:val="28"/>
          <w:bdr w:val="none" w:sz="0" w:space="0" w:color="auto" w:frame="1"/>
        </w:rPr>
        <w:t>Сказка про девочку</w:t>
      </w:r>
      <w:proofErr w:type="gramEnd"/>
      <w:r w:rsidRPr="00982FEC">
        <w:rPr>
          <w:sz w:val="28"/>
          <w:szCs w:val="28"/>
          <w:bdr w:val="none" w:sz="0" w:space="0" w:color="auto" w:frame="1"/>
        </w:rPr>
        <w:t xml:space="preserve"> и ракушку», Нечаева К. «Сказка про ракушку», «Сказка об одинокой ракушке», </w:t>
      </w:r>
      <w:proofErr w:type="spellStart"/>
      <w:r w:rsidRPr="00982FEC">
        <w:rPr>
          <w:sz w:val="28"/>
          <w:szCs w:val="28"/>
          <w:bdr w:val="none" w:sz="0" w:space="0" w:color="auto" w:frame="1"/>
        </w:rPr>
        <w:t>Штефан</w:t>
      </w:r>
      <w:proofErr w:type="spellEnd"/>
      <w:r w:rsidRPr="00982FEC">
        <w:rPr>
          <w:sz w:val="28"/>
          <w:szCs w:val="28"/>
          <w:bdr w:val="none" w:sz="0" w:space="0" w:color="auto" w:frame="1"/>
        </w:rPr>
        <w:t xml:space="preserve"> Е. «Сказка о морской жемчужине», Антонова В. «Ракушка»;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Рассказов</w:t>
      </w:r>
      <w:r w:rsidRPr="00982FEC">
        <w:rPr>
          <w:sz w:val="28"/>
          <w:szCs w:val="28"/>
          <w:bdr w:val="none" w:sz="0" w:space="0" w:color="auto" w:frame="1"/>
        </w:rPr>
        <w:t xml:space="preserve">: Даниэль А. «Морская ракушка», Горбачева И. «Морская ракушка». Зайцев Ф. «Раковина </w:t>
      </w:r>
      <w:proofErr w:type="spellStart"/>
      <w:r w:rsidRPr="00982FEC">
        <w:rPr>
          <w:sz w:val="28"/>
          <w:szCs w:val="28"/>
          <w:bdr w:val="none" w:sz="0" w:space="0" w:color="auto" w:frame="1"/>
        </w:rPr>
        <w:t>рапана</w:t>
      </w:r>
      <w:proofErr w:type="spellEnd"/>
      <w:r w:rsidRPr="00982FEC">
        <w:rPr>
          <w:sz w:val="28"/>
          <w:szCs w:val="28"/>
          <w:bdr w:val="none" w:sz="0" w:space="0" w:color="auto" w:frame="1"/>
        </w:rPr>
        <w:t>»;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 </w:t>
      </w:r>
      <w:r w:rsidRPr="00982FEC">
        <w:rPr>
          <w:sz w:val="28"/>
          <w:szCs w:val="28"/>
          <w:u w:val="single"/>
          <w:bdr w:val="none" w:sz="0" w:space="0" w:color="auto" w:frame="1"/>
        </w:rPr>
        <w:t>Стихов </w:t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А.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Барто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 «Раковина», В. Коржиков «Кораблик», «Старый катер»,  О.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Дриз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 «Что где спрятано», Роман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Сеф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82FEC">
        <w:rPr>
          <w:sz w:val="28"/>
          <w:szCs w:val="28"/>
          <w:bdr w:val="none" w:sz="0" w:space="0" w:color="auto" w:frame="1"/>
        </w:rPr>
        <w:t>«</w:t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Алло, это море?», </w:t>
      </w:r>
      <w:proofErr w:type="spellStart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Гордина</w:t>
      </w:r>
      <w:proofErr w:type="spellEnd"/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 xml:space="preserve"> С. «Добрая ракушка» и другие.</w:t>
      </w:r>
      <w:r w:rsidRPr="00982FEC">
        <w:rPr>
          <w:sz w:val="28"/>
          <w:szCs w:val="28"/>
          <w:bdr w:val="none" w:sz="0" w:space="0" w:color="auto" w:frame="1"/>
        </w:rPr>
        <w:br/>
      </w:r>
      <w:r w:rsidRPr="00982FEC">
        <w:rPr>
          <w:sz w:val="28"/>
          <w:szCs w:val="28"/>
          <w:u w:val="single"/>
          <w:bdr w:val="none" w:sz="0" w:space="0" w:color="auto" w:frame="1"/>
        </w:rPr>
        <w:t>Составление рассказов</w:t>
      </w:r>
      <w:r w:rsidRPr="00982FEC">
        <w:rPr>
          <w:sz w:val="28"/>
          <w:szCs w:val="28"/>
          <w:bdr w:val="none" w:sz="0" w:space="0" w:color="auto" w:frame="1"/>
        </w:rPr>
        <w:t> о том, как отдыхали летом на море, посещали океанариум.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 </w:t>
      </w:r>
      <w:r w:rsidRPr="00982FEC">
        <w:rPr>
          <w:i/>
          <w:iCs/>
          <w:sz w:val="28"/>
          <w:szCs w:val="28"/>
          <w:bdr w:val="none" w:sz="0" w:space="0" w:color="auto" w:frame="1"/>
        </w:rPr>
        <w:t>Познавательное развитие: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Тематические занятия и беседы:</w:t>
      </w:r>
      <w:r w:rsidRPr="00982FEC">
        <w:rPr>
          <w:sz w:val="28"/>
          <w:szCs w:val="28"/>
          <w:bdr w:val="none" w:sz="0" w:space="0" w:color="auto" w:frame="1"/>
        </w:rPr>
        <w:t> «Что такое ракушка?», «Экология морей и океанов», «Эти удивительные ракушки», «Что можно сделать из ракушки», «Кто живет в раковинах».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Экспериментально - исследовательская деятельность детей - опыты</w:t>
      </w:r>
      <w:r w:rsidRPr="00982FEC">
        <w:rPr>
          <w:sz w:val="28"/>
          <w:szCs w:val="28"/>
          <w:bdr w:val="none" w:sz="0" w:space="0" w:color="auto" w:frame="1"/>
        </w:rPr>
        <w:t>: «Тонет - не тонет».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Настольные игры</w:t>
      </w:r>
      <w:r w:rsidRPr="00982FEC">
        <w:rPr>
          <w:sz w:val="28"/>
          <w:szCs w:val="28"/>
          <w:bdr w:val="none" w:sz="0" w:space="0" w:color="auto" w:frame="1"/>
        </w:rPr>
        <w:t>  «Река», «Море», «Кто - где живет?», «Чей это дом?». 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Дидактические игры:</w:t>
      </w:r>
      <w:r w:rsidRPr="00982FEC">
        <w:rPr>
          <w:sz w:val="28"/>
          <w:szCs w:val="28"/>
          <w:bdr w:val="none" w:sz="0" w:space="0" w:color="auto" w:frame="1"/>
        </w:rPr>
        <w:t> «Разложи по убыванию»,  «Большие и маленькие», «Много – одна», «Сосчитай».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Рассматривание альбома</w:t>
      </w:r>
      <w:r w:rsidRPr="00982FEC">
        <w:rPr>
          <w:sz w:val="28"/>
          <w:szCs w:val="28"/>
          <w:bdr w:val="none" w:sz="0" w:space="0" w:color="auto" w:frame="1"/>
        </w:rPr>
        <w:t>  «Самые необыкновенные ра</w:t>
      </w:r>
      <w:r w:rsidR="00982FEC" w:rsidRPr="00982FEC">
        <w:rPr>
          <w:sz w:val="28"/>
          <w:szCs w:val="28"/>
          <w:bdr w:val="none" w:sz="0" w:space="0" w:color="auto" w:frame="1"/>
        </w:rPr>
        <w:t>кушки», «Интересное о ракушках».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Физическое развитие: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Подвижные игры:</w:t>
      </w:r>
      <w:r w:rsidRPr="00982FEC">
        <w:rPr>
          <w:sz w:val="28"/>
          <w:szCs w:val="28"/>
          <w:bdr w:val="none" w:sz="0" w:space="0" w:color="auto" w:frame="1"/>
        </w:rPr>
        <w:t> «Море волнуется раз»</w:t>
      </w:r>
      <w:r w:rsidR="00982FEC" w:rsidRPr="00982FEC">
        <w:rPr>
          <w:sz w:val="28"/>
          <w:szCs w:val="28"/>
          <w:bdr w:val="none" w:sz="0" w:space="0" w:color="auto" w:frame="1"/>
        </w:rPr>
        <w:t>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 Сенсорное развитие: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lastRenderedPageBreak/>
        <w:t> Дидактическая игра</w:t>
      </w:r>
      <w:r w:rsidRPr="00982FEC">
        <w:rPr>
          <w:sz w:val="28"/>
          <w:szCs w:val="28"/>
          <w:bdr w:val="none" w:sz="0" w:space="0" w:color="auto" w:frame="1"/>
        </w:rPr>
        <w:t> «Определи размер ракушки на ощупь», «Какая поверхность ракушки?».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i/>
          <w:iCs/>
          <w:sz w:val="28"/>
          <w:szCs w:val="28"/>
          <w:bdr w:val="none" w:sz="0" w:space="0" w:color="auto" w:frame="1"/>
        </w:rPr>
        <w:t>Социально-коммуникативное развитие: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Сюжетно-ролевая игра</w:t>
      </w:r>
      <w:r w:rsidRPr="00982FEC">
        <w:rPr>
          <w:sz w:val="28"/>
          <w:szCs w:val="28"/>
          <w:bdr w:val="none" w:sz="0" w:space="0" w:color="auto" w:frame="1"/>
        </w:rPr>
        <w:t>  «Экскурсия в м</w:t>
      </w:r>
      <w:r w:rsidR="00840295">
        <w:rPr>
          <w:sz w:val="28"/>
          <w:szCs w:val="28"/>
          <w:bdr w:val="none" w:sz="0" w:space="0" w:color="auto" w:frame="1"/>
        </w:rPr>
        <w:t>узей», «Путешествие на корабле», «Магазин сувениров»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 </w:t>
      </w:r>
      <w:r w:rsidRPr="00982FEC">
        <w:rPr>
          <w:i/>
          <w:iCs/>
          <w:sz w:val="28"/>
          <w:szCs w:val="28"/>
          <w:bdr w:val="none" w:sz="0" w:space="0" w:color="auto" w:frame="1"/>
        </w:rPr>
        <w:t>Взаи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м</w:t>
      </w:r>
      <w:r w:rsidRPr="00982FEC">
        <w:rPr>
          <w:i/>
          <w:iCs/>
          <w:sz w:val="28"/>
          <w:szCs w:val="28"/>
          <w:bdr w:val="none" w:sz="0" w:space="0" w:color="auto" w:frame="1"/>
        </w:rPr>
        <w:t>оде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й</w:t>
      </w:r>
      <w:r w:rsidRPr="00982FEC">
        <w:rPr>
          <w:i/>
          <w:iCs/>
          <w:spacing w:val="-2"/>
          <w:sz w:val="28"/>
          <w:szCs w:val="28"/>
          <w:bdr w:val="none" w:sz="0" w:space="0" w:color="auto" w:frame="1"/>
        </w:rPr>
        <w:t>с</w:t>
      </w:r>
      <w:r w:rsidRPr="00982FEC">
        <w:rPr>
          <w:i/>
          <w:iCs/>
          <w:sz w:val="28"/>
          <w:szCs w:val="28"/>
          <w:bdr w:val="none" w:sz="0" w:space="0" w:color="auto" w:frame="1"/>
        </w:rPr>
        <w:t>твие с</w:t>
      </w:r>
      <w:r w:rsidRPr="00982FEC">
        <w:rPr>
          <w:i/>
          <w:iCs/>
          <w:spacing w:val="-3"/>
          <w:sz w:val="28"/>
          <w:szCs w:val="28"/>
          <w:bdr w:val="none" w:sz="0" w:space="0" w:color="auto" w:frame="1"/>
        </w:rPr>
        <w:t> </w:t>
      </w:r>
      <w:r w:rsidRPr="00982FEC">
        <w:rPr>
          <w:i/>
          <w:iCs/>
          <w:sz w:val="28"/>
          <w:szCs w:val="28"/>
          <w:bdr w:val="none" w:sz="0" w:space="0" w:color="auto" w:frame="1"/>
        </w:rPr>
        <w:t>род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и</w:t>
      </w:r>
      <w:r w:rsidRPr="00982FEC">
        <w:rPr>
          <w:i/>
          <w:iCs/>
          <w:sz w:val="28"/>
          <w:szCs w:val="28"/>
          <w:bdr w:val="none" w:sz="0" w:space="0" w:color="auto" w:frame="1"/>
        </w:rPr>
        <w:t>т</w:t>
      </w:r>
      <w:r w:rsidRPr="00982FEC">
        <w:rPr>
          <w:i/>
          <w:iCs/>
          <w:spacing w:val="-1"/>
          <w:sz w:val="28"/>
          <w:szCs w:val="28"/>
          <w:bdr w:val="none" w:sz="0" w:space="0" w:color="auto" w:frame="1"/>
        </w:rPr>
        <w:t>е</w:t>
      </w:r>
      <w:r w:rsidRPr="00982FEC">
        <w:rPr>
          <w:i/>
          <w:iCs/>
          <w:sz w:val="28"/>
          <w:szCs w:val="28"/>
          <w:bdr w:val="none" w:sz="0" w:space="0" w:color="auto" w:frame="1"/>
        </w:rPr>
        <w:t>лями: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u w:val="single"/>
          <w:bdr w:val="none" w:sz="0" w:space="0" w:color="auto" w:frame="1"/>
        </w:rPr>
        <w:t>К</w:t>
      </w:r>
      <w:r w:rsidRPr="00982FEC">
        <w:rPr>
          <w:spacing w:val="1"/>
          <w:sz w:val="28"/>
          <w:szCs w:val="28"/>
          <w:u w:val="single"/>
          <w:bdr w:val="none" w:sz="0" w:space="0" w:color="auto" w:frame="1"/>
        </w:rPr>
        <w:t>о</w:t>
      </w:r>
      <w:r w:rsidRPr="00982FEC">
        <w:rPr>
          <w:sz w:val="28"/>
          <w:szCs w:val="28"/>
          <w:u w:val="single"/>
          <w:bdr w:val="none" w:sz="0" w:space="0" w:color="auto" w:frame="1"/>
        </w:rPr>
        <w:t>нс</w:t>
      </w:r>
      <w:r w:rsidRPr="00982FEC">
        <w:rPr>
          <w:spacing w:val="-4"/>
          <w:sz w:val="28"/>
          <w:szCs w:val="28"/>
          <w:u w:val="single"/>
          <w:bdr w:val="none" w:sz="0" w:space="0" w:color="auto" w:frame="1"/>
        </w:rPr>
        <w:t>у</w:t>
      </w:r>
      <w:r w:rsidRPr="00982FEC">
        <w:rPr>
          <w:sz w:val="28"/>
          <w:szCs w:val="28"/>
          <w:u w:val="single"/>
          <w:bdr w:val="none" w:sz="0" w:space="0" w:color="auto" w:frame="1"/>
        </w:rPr>
        <w:t>л</w:t>
      </w:r>
      <w:r w:rsidRPr="00982FEC">
        <w:rPr>
          <w:spacing w:val="-1"/>
          <w:sz w:val="28"/>
          <w:szCs w:val="28"/>
          <w:u w:val="single"/>
          <w:bdr w:val="none" w:sz="0" w:space="0" w:color="auto" w:frame="1"/>
        </w:rPr>
        <w:t>ь</w:t>
      </w:r>
      <w:r w:rsidRPr="00982FEC">
        <w:rPr>
          <w:sz w:val="28"/>
          <w:szCs w:val="28"/>
          <w:u w:val="single"/>
          <w:bdr w:val="none" w:sz="0" w:space="0" w:color="auto" w:frame="1"/>
        </w:rPr>
        <w:t>тации  </w:t>
      </w:r>
      <w:r w:rsidRPr="00982FEC">
        <w:rPr>
          <w:spacing w:val="1"/>
          <w:sz w:val="28"/>
          <w:szCs w:val="28"/>
          <w:u w:val="single"/>
          <w:bdr w:val="none" w:sz="0" w:space="0" w:color="auto" w:frame="1"/>
        </w:rPr>
        <w:t>д</w:t>
      </w:r>
      <w:r w:rsidRPr="00982FEC">
        <w:rPr>
          <w:sz w:val="28"/>
          <w:szCs w:val="28"/>
          <w:u w:val="single"/>
          <w:bdr w:val="none" w:sz="0" w:space="0" w:color="auto" w:frame="1"/>
        </w:rPr>
        <w:t>ля</w:t>
      </w:r>
      <w:r w:rsidRPr="00982FEC">
        <w:rPr>
          <w:spacing w:val="-2"/>
          <w:sz w:val="28"/>
          <w:szCs w:val="28"/>
          <w:u w:val="single"/>
          <w:bdr w:val="none" w:sz="0" w:space="0" w:color="auto" w:frame="1"/>
        </w:rPr>
        <w:t> </w:t>
      </w:r>
      <w:r w:rsidRPr="00982FEC">
        <w:rPr>
          <w:spacing w:val="-1"/>
          <w:sz w:val="28"/>
          <w:szCs w:val="28"/>
          <w:u w:val="single"/>
          <w:bdr w:val="none" w:sz="0" w:space="0" w:color="auto" w:frame="1"/>
        </w:rPr>
        <w:t>р</w:t>
      </w:r>
      <w:r w:rsidRPr="00982FEC">
        <w:rPr>
          <w:sz w:val="28"/>
          <w:szCs w:val="28"/>
          <w:u w:val="single"/>
          <w:bdr w:val="none" w:sz="0" w:space="0" w:color="auto" w:frame="1"/>
        </w:rPr>
        <w:t>о</w:t>
      </w:r>
      <w:r w:rsidRPr="00982FEC">
        <w:rPr>
          <w:spacing w:val="-1"/>
          <w:sz w:val="28"/>
          <w:szCs w:val="28"/>
          <w:u w:val="single"/>
          <w:bdr w:val="none" w:sz="0" w:space="0" w:color="auto" w:frame="1"/>
        </w:rPr>
        <w:t>д</w:t>
      </w:r>
      <w:r w:rsidRPr="00982FEC">
        <w:rPr>
          <w:sz w:val="28"/>
          <w:szCs w:val="28"/>
          <w:u w:val="single"/>
          <w:bdr w:val="none" w:sz="0" w:space="0" w:color="auto" w:frame="1"/>
        </w:rPr>
        <w:t>ител</w:t>
      </w:r>
      <w:r w:rsidRPr="00982FEC">
        <w:rPr>
          <w:spacing w:val="-3"/>
          <w:sz w:val="28"/>
          <w:szCs w:val="28"/>
          <w:u w:val="single"/>
          <w:bdr w:val="none" w:sz="0" w:space="0" w:color="auto" w:frame="1"/>
        </w:rPr>
        <w:t>е</w:t>
      </w:r>
      <w:r w:rsidRPr="00982FEC">
        <w:rPr>
          <w:sz w:val="28"/>
          <w:szCs w:val="28"/>
          <w:u w:val="single"/>
          <w:bdr w:val="none" w:sz="0" w:space="0" w:color="auto" w:frame="1"/>
        </w:rPr>
        <w:t>й</w:t>
      </w:r>
      <w:r w:rsidRPr="00982FEC">
        <w:rPr>
          <w:sz w:val="28"/>
          <w:szCs w:val="28"/>
          <w:bdr w:val="none" w:sz="0" w:space="0" w:color="auto" w:frame="1"/>
        </w:rPr>
        <w:t>: «Что можно рассказать детям про ракушку».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982FEC">
        <w:rPr>
          <w:b/>
          <w:iCs/>
          <w:sz w:val="28"/>
          <w:szCs w:val="28"/>
          <w:bdr w:val="none" w:sz="0" w:space="0" w:color="auto" w:frame="1"/>
        </w:rPr>
        <w:t>3. Э</w:t>
      </w:r>
      <w:r w:rsidRPr="00982FEC">
        <w:rPr>
          <w:b/>
          <w:iCs/>
          <w:spacing w:val="-2"/>
          <w:sz w:val="28"/>
          <w:szCs w:val="28"/>
          <w:bdr w:val="none" w:sz="0" w:space="0" w:color="auto" w:frame="1"/>
        </w:rPr>
        <w:t>т</w:t>
      </w:r>
      <w:r w:rsidRPr="00982FEC">
        <w:rPr>
          <w:b/>
          <w:iCs/>
          <w:sz w:val="28"/>
          <w:szCs w:val="28"/>
          <w:bdr w:val="none" w:sz="0" w:space="0" w:color="auto" w:frame="1"/>
        </w:rPr>
        <w:t>ап (итоговый)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Экскурсии детей детского сада  в мини музей «</w:t>
      </w:r>
      <w:r w:rsidR="00982FEC" w:rsidRPr="00982FEC">
        <w:rPr>
          <w:sz w:val="28"/>
          <w:szCs w:val="28"/>
          <w:bdr w:val="none" w:sz="0" w:space="0" w:color="auto" w:frame="1"/>
          <w:shd w:val="clear" w:color="auto" w:fill="FFFFFF"/>
        </w:rPr>
        <w:t>Ракушки</w:t>
      </w:r>
      <w:r w:rsidRPr="00982FEC">
        <w:rPr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Пополнение  альбомов  музея.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Использование экспонатов музея на занятиях по разным видам деятельности.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sz w:val="28"/>
          <w:szCs w:val="28"/>
          <w:bdr w:val="none" w:sz="0" w:space="0" w:color="auto" w:frame="1"/>
        </w:rPr>
        <w:t>Презентация мини-музея «</w:t>
      </w:r>
      <w:r w:rsidR="00982FEC" w:rsidRPr="00982FEC">
        <w:rPr>
          <w:sz w:val="28"/>
          <w:szCs w:val="28"/>
          <w:bdr w:val="none" w:sz="0" w:space="0" w:color="auto" w:frame="1"/>
        </w:rPr>
        <w:t>Ракушки</w:t>
      </w:r>
      <w:r w:rsidRPr="00982FEC">
        <w:rPr>
          <w:sz w:val="28"/>
          <w:szCs w:val="28"/>
          <w:bdr w:val="none" w:sz="0" w:space="0" w:color="auto" w:frame="1"/>
        </w:rPr>
        <w:t>».  </w:t>
      </w:r>
    </w:p>
    <w:p w:rsidR="00F66C7F" w:rsidRPr="00982FEC" w:rsidRDefault="00F66C7F" w:rsidP="00982F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82FEC">
        <w:rPr>
          <w:b/>
          <w:i/>
          <w:iCs/>
          <w:sz w:val="28"/>
          <w:szCs w:val="28"/>
          <w:bdr w:val="none" w:sz="0" w:space="0" w:color="auto" w:frame="1"/>
        </w:rPr>
        <w:t>Перспективы развития мини – музея: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Подбор видеотеки  детских мультфильмов,  научно - познавательных фильмов  о море, морских обитателях.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Пополнение  музея новыми экспонатами, созданными руками детей и их родителями.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Пополнение раздела «Библиотека» новыми книгами.</w:t>
      </w:r>
    </w:p>
    <w:p w:rsidR="00F66C7F" w:rsidRPr="00982FEC" w:rsidRDefault="00982FEC" w:rsidP="00982FE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82FEC">
        <w:rPr>
          <w:noProof/>
          <w:sz w:val="28"/>
          <w:szCs w:val="28"/>
          <w:bdr w:val="none" w:sz="0" w:space="0" w:color="auto" w:frame="1"/>
        </w:rPr>
        <w:t>-</w:t>
      </w:r>
      <w:r w:rsidR="00F66C7F" w:rsidRPr="00982FEC">
        <w:rPr>
          <w:sz w:val="28"/>
          <w:szCs w:val="28"/>
          <w:bdr w:val="none" w:sz="0" w:space="0" w:color="auto" w:frame="1"/>
        </w:rPr>
        <w:t>    Обогащение  новыми дидактическими играми в соответствии с возрастом.</w:t>
      </w:r>
    </w:p>
    <w:p w:rsidR="00784045" w:rsidRPr="00982FEC" w:rsidRDefault="00784045" w:rsidP="00982F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4045" w:rsidRPr="00982FEC" w:rsidSect="00982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C3"/>
    <w:rsid w:val="00603DC3"/>
    <w:rsid w:val="00784045"/>
    <w:rsid w:val="00840295"/>
    <w:rsid w:val="008E501F"/>
    <w:rsid w:val="00982FEC"/>
    <w:rsid w:val="00AF1A20"/>
    <w:rsid w:val="00B82B88"/>
    <w:rsid w:val="00D8699B"/>
    <w:rsid w:val="00F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C7F"/>
    <w:rPr>
      <w:i/>
      <w:iCs/>
    </w:rPr>
  </w:style>
  <w:style w:type="character" w:styleId="a5">
    <w:name w:val="Strong"/>
    <w:basedOn w:val="a0"/>
    <w:uiPriority w:val="22"/>
    <w:qFormat/>
    <w:rsid w:val="00F66C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6C7F"/>
    <w:rPr>
      <w:i/>
      <w:iCs/>
    </w:rPr>
  </w:style>
  <w:style w:type="character" w:styleId="a5">
    <w:name w:val="Strong"/>
    <w:basedOn w:val="a0"/>
    <w:uiPriority w:val="22"/>
    <w:qFormat/>
    <w:rsid w:val="00F66C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Кривошапов</dc:creator>
  <cp:keywords/>
  <dc:description/>
  <cp:lastModifiedBy>Даниил Кривошапов</cp:lastModifiedBy>
  <cp:revision>9</cp:revision>
  <cp:lastPrinted>2022-01-16T08:30:00Z</cp:lastPrinted>
  <dcterms:created xsi:type="dcterms:W3CDTF">2022-01-04T12:44:00Z</dcterms:created>
  <dcterms:modified xsi:type="dcterms:W3CDTF">2022-01-16T12:54:00Z</dcterms:modified>
</cp:coreProperties>
</file>